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C50" w:rsidRDefault="00406649" w:rsidP="00653799">
      <w:pPr>
        <w:pStyle w:val="rtecenter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b/>
          <w:bCs/>
          <w:noProof/>
          <w:color w:val="3F4758"/>
          <w:sz w:val="27"/>
          <w:szCs w:val="27"/>
        </w:rPr>
      </w:pPr>
      <w:r>
        <w:rPr>
          <w:rFonts w:ascii="Segoe UI" w:hAnsi="Segoe UI" w:cs="Segoe UI"/>
          <w:b/>
          <w:bCs/>
          <w:noProof/>
          <w:color w:val="3F4758"/>
          <w:sz w:val="27"/>
          <w:szCs w:val="27"/>
        </w:rPr>
        <w:drawing>
          <wp:inline distT="0" distB="0" distL="0" distR="0">
            <wp:extent cx="5940425" cy="2701324"/>
            <wp:effectExtent l="0" t="0" r="3175" b="3810"/>
            <wp:docPr id="2" name="Рисунок 2" descr="C:\Users\Администратор\Desktop\логотип бюджетирова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логотип бюджетирование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0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799" w:rsidRPr="003F48B0" w:rsidRDefault="00653799" w:rsidP="00653799">
      <w:pPr>
        <w:pStyle w:val="rtecenter"/>
        <w:shd w:val="clear" w:color="auto" w:fill="FFFFFF"/>
        <w:spacing w:before="0" w:beforeAutospacing="0" w:after="315" w:afterAutospacing="0"/>
        <w:jc w:val="center"/>
        <w:rPr>
          <w:color w:val="FF0000"/>
          <w:sz w:val="44"/>
          <w:szCs w:val="44"/>
        </w:rPr>
      </w:pPr>
      <w:r w:rsidRPr="003F48B0">
        <w:rPr>
          <w:rStyle w:val="a3"/>
          <w:color w:val="FF0000"/>
          <w:sz w:val="44"/>
          <w:szCs w:val="44"/>
        </w:rPr>
        <w:t xml:space="preserve">Уважаемые жители </w:t>
      </w:r>
      <w:r w:rsidR="00533843" w:rsidRPr="003F48B0">
        <w:rPr>
          <w:rStyle w:val="a3"/>
          <w:color w:val="FF0000"/>
          <w:sz w:val="44"/>
          <w:szCs w:val="44"/>
        </w:rPr>
        <w:t>Верх-Сузунского</w:t>
      </w:r>
      <w:r w:rsidRPr="003F48B0">
        <w:rPr>
          <w:rStyle w:val="a3"/>
          <w:color w:val="FF0000"/>
          <w:sz w:val="44"/>
          <w:szCs w:val="44"/>
        </w:rPr>
        <w:t xml:space="preserve"> МО!</w:t>
      </w:r>
    </w:p>
    <w:p w:rsidR="00653799" w:rsidRPr="00533843" w:rsidRDefault="00533843" w:rsidP="00533843">
      <w:pPr>
        <w:pStyle w:val="a4"/>
        <w:shd w:val="clear" w:color="auto" w:fill="FFFFFF"/>
        <w:spacing w:before="0" w:beforeAutospacing="0" w:after="315" w:afterAutospacing="0"/>
        <w:jc w:val="both"/>
        <w:rPr>
          <w:color w:val="002060"/>
          <w:sz w:val="32"/>
          <w:szCs w:val="32"/>
        </w:rPr>
      </w:pPr>
      <w:r w:rsidRPr="00533843">
        <w:rPr>
          <w:rFonts w:ascii="Segoe UI" w:hAnsi="Segoe UI" w:cs="Segoe UI"/>
          <w:color w:val="002060"/>
          <w:sz w:val="27"/>
          <w:szCs w:val="27"/>
        </w:rPr>
        <w:t xml:space="preserve">        </w:t>
      </w:r>
      <w:r w:rsidR="00653799" w:rsidRPr="00533843">
        <w:rPr>
          <w:color w:val="002060"/>
          <w:sz w:val="32"/>
          <w:szCs w:val="32"/>
        </w:rPr>
        <w:t xml:space="preserve">Администрация </w:t>
      </w:r>
      <w:r w:rsidRPr="00533843">
        <w:rPr>
          <w:color w:val="002060"/>
          <w:sz w:val="32"/>
          <w:szCs w:val="32"/>
        </w:rPr>
        <w:t>Верх-Сузунского</w:t>
      </w:r>
      <w:r w:rsidR="00653799" w:rsidRPr="00533843">
        <w:rPr>
          <w:color w:val="002060"/>
          <w:sz w:val="32"/>
          <w:szCs w:val="32"/>
        </w:rPr>
        <w:t xml:space="preserve"> сельсовета планирует принять участие в конкурсном отборе проектов муниципальных образований Новосибир</w:t>
      </w:r>
      <w:bookmarkStart w:id="0" w:name="_GoBack"/>
      <w:bookmarkEnd w:id="0"/>
      <w:r w:rsidR="00653799" w:rsidRPr="00533843">
        <w:rPr>
          <w:color w:val="002060"/>
          <w:sz w:val="32"/>
          <w:szCs w:val="32"/>
        </w:rPr>
        <w:t>ской области, основанных на местных инициативах, реализация которых предполагается в 202</w:t>
      </w:r>
      <w:r w:rsidR="00E53657">
        <w:rPr>
          <w:color w:val="002060"/>
          <w:sz w:val="32"/>
          <w:szCs w:val="32"/>
        </w:rPr>
        <w:t>4</w:t>
      </w:r>
      <w:r w:rsidR="00653799" w:rsidRPr="00533843">
        <w:rPr>
          <w:color w:val="002060"/>
          <w:sz w:val="32"/>
          <w:szCs w:val="32"/>
        </w:rPr>
        <w:t xml:space="preserve"> году.</w:t>
      </w:r>
    </w:p>
    <w:p w:rsidR="00653799" w:rsidRPr="00533843" w:rsidRDefault="00533843" w:rsidP="00533843">
      <w:pPr>
        <w:pStyle w:val="a4"/>
        <w:shd w:val="clear" w:color="auto" w:fill="FFFFFF"/>
        <w:spacing w:before="0" w:beforeAutospacing="0" w:after="315" w:afterAutospacing="0"/>
        <w:jc w:val="both"/>
        <w:rPr>
          <w:color w:val="002060"/>
          <w:sz w:val="32"/>
          <w:szCs w:val="32"/>
        </w:rPr>
      </w:pPr>
      <w:r w:rsidRPr="00533843">
        <w:rPr>
          <w:color w:val="002060"/>
          <w:sz w:val="32"/>
          <w:szCs w:val="32"/>
        </w:rPr>
        <w:t xml:space="preserve">        </w:t>
      </w:r>
      <w:r w:rsidR="00653799" w:rsidRPr="00533843">
        <w:rPr>
          <w:color w:val="002060"/>
          <w:sz w:val="32"/>
          <w:szCs w:val="32"/>
        </w:rPr>
        <w:t>Инициативное бюджетирование - это совокупность разнообразных, основанных на гражданской инициативе, практик по решению вопросов местного значения при непосредственном участии граждан в определении приоритетов и выборе объектов расходования бюджетных средств, а также в последующем контроле за реализацией проекта.</w:t>
      </w:r>
    </w:p>
    <w:p w:rsidR="00653799" w:rsidRPr="00533843" w:rsidRDefault="00533843" w:rsidP="00533843">
      <w:pPr>
        <w:pStyle w:val="a4"/>
        <w:shd w:val="clear" w:color="auto" w:fill="FFFFFF"/>
        <w:spacing w:before="0" w:beforeAutospacing="0" w:after="315" w:afterAutospacing="0"/>
        <w:jc w:val="both"/>
        <w:rPr>
          <w:color w:val="002060"/>
          <w:sz w:val="32"/>
          <w:szCs w:val="32"/>
        </w:rPr>
      </w:pPr>
      <w:r w:rsidRPr="00533843">
        <w:rPr>
          <w:color w:val="002060"/>
          <w:sz w:val="32"/>
          <w:szCs w:val="32"/>
        </w:rPr>
        <w:t xml:space="preserve">        </w:t>
      </w:r>
      <w:r w:rsidR="00653799" w:rsidRPr="00533843">
        <w:rPr>
          <w:color w:val="002060"/>
          <w:sz w:val="32"/>
          <w:szCs w:val="32"/>
        </w:rPr>
        <w:t xml:space="preserve">В связи с этим просим Вас принять участие в формировании приоритетных проектов развития муниципального образования </w:t>
      </w:r>
      <w:r w:rsidRPr="00533843">
        <w:rPr>
          <w:color w:val="002060"/>
          <w:sz w:val="32"/>
          <w:szCs w:val="32"/>
        </w:rPr>
        <w:t>Верх-Сузунского</w:t>
      </w:r>
      <w:r w:rsidR="00653799" w:rsidRPr="00533843">
        <w:rPr>
          <w:color w:val="002060"/>
          <w:sz w:val="32"/>
          <w:szCs w:val="32"/>
        </w:rPr>
        <w:t xml:space="preserve"> сельсовета.</w:t>
      </w:r>
    </w:p>
    <w:p w:rsidR="00653799" w:rsidRPr="00533843" w:rsidRDefault="00533843" w:rsidP="00533843">
      <w:pPr>
        <w:pStyle w:val="a4"/>
        <w:shd w:val="clear" w:color="auto" w:fill="FFFFFF"/>
        <w:spacing w:before="0" w:beforeAutospacing="0" w:after="315" w:afterAutospacing="0"/>
        <w:jc w:val="both"/>
        <w:rPr>
          <w:color w:val="002060"/>
          <w:sz w:val="32"/>
          <w:szCs w:val="32"/>
        </w:rPr>
      </w:pPr>
      <w:r w:rsidRPr="00533843">
        <w:rPr>
          <w:color w:val="002060"/>
          <w:sz w:val="32"/>
          <w:szCs w:val="32"/>
        </w:rPr>
        <w:t xml:space="preserve">      </w:t>
      </w:r>
      <w:r w:rsidR="00653799" w:rsidRPr="00533843">
        <w:rPr>
          <w:color w:val="002060"/>
          <w:sz w:val="32"/>
          <w:szCs w:val="32"/>
        </w:rPr>
        <w:t>Для этого необходимо определиться с наиболее важными для Вас проблемами наших сел, которые можно решить в конкурсном отборе с Вашим участием.</w:t>
      </w:r>
    </w:p>
    <w:p w:rsidR="0094322F" w:rsidRDefault="00533843" w:rsidP="003F48B0">
      <w:pPr>
        <w:pStyle w:val="a4"/>
        <w:shd w:val="clear" w:color="auto" w:fill="FFFFFF"/>
        <w:spacing w:before="0" w:beforeAutospacing="0" w:after="315" w:afterAutospacing="0"/>
        <w:jc w:val="both"/>
      </w:pPr>
      <w:r w:rsidRPr="00533843">
        <w:rPr>
          <w:color w:val="002060"/>
          <w:sz w:val="32"/>
          <w:szCs w:val="32"/>
        </w:rPr>
        <w:t xml:space="preserve">      </w:t>
      </w:r>
      <w:r w:rsidR="00653799" w:rsidRPr="00533843">
        <w:rPr>
          <w:color w:val="002060"/>
          <w:sz w:val="32"/>
          <w:szCs w:val="32"/>
        </w:rPr>
        <w:t xml:space="preserve">Предложения принимаются до </w:t>
      </w:r>
      <w:r w:rsidR="00E53657">
        <w:rPr>
          <w:color w:val="002060"/>
          <w:sz w:val="32"/>
          <w:szCs w:val="32"/>
        </w:rPr>
        <w:t>1</w:t>
      </w:r>
      <w:r w:rsidR="00BA2A46">
        <w:rPr>
          <w:color w:val="002060"/>
          <w:sz w:val="32"/>
          <w:szCs w:val="32"/>
        </w:rPr>
        <w:t>4</w:t>
      </w:r>
      <w:r w:rsidR="00653799" w:rsidRPr="00533843">
        <w:rPr>
          <w:color w:val="002060"/>
          <w:sz w:val="32"/>
          <w:szCs w:val="32"/>
        </w:rPr>
        <w:t>.0</w:t>
      </w:r>
      <w:r w:rsidR="00BA2A46">
        <w:rPr>
          <w:color w:val="002060"/>
          <w:sz w:val="32"/>
          <w:szCs w:val="32"/>
        </w:rPr>
        <w:t>7</w:t>
      </w:r>
      <w:r w:rsidR="00653799" w:rsidRPr="00533843">
        <w:rPr>
          <w:color w:val="002060"/>
          <w:sz w:val="32"/>
          <w:szCs w:val="32"/>
        </w:rPr>
        <w:t>.202</w:t>
      </w:r>
      <w:r w:rsidR="00E53657">
        <w:rPr>
          <w:color w:val="002060"/>
          <w:sz w:val="32"/>
          <w:szCs w:val="32"/>
        </w:rPr>
        <w:t>3</w:t>
      </w:r>
      <w:r w:rsidR="00653799" w:rsidRPr="00533843">
        <w:rPr>
          <w:color w:val="002060"/>
          <w:sz w:val="32"/>
          <w:szCs w:val="32"/>
        </w:rPr>
        <w:t xml:space="preserve"> года по адресу: Новосибирская область, Сузунский район, с. </w:t>
      </w:r>
      <w:r w:rsidRPr="00533843">
        <w:rPr>
          <w:color w:val="002060"/>
          <w:sz w:val="32"/>
          <w:szCs w:val="32"/>
        </w:rPr>
        <w:t>Верх-Сузун</w:t>
      </w:r>
      <w:r w:rsidR="00653799" w:rsidRPr="00533843">
        <w:rPr>
          <w:color w:val="002060"/>
          <w:sz w:val="32"/>
          <w:szCs w:val="32"/>
        </w:rPr>
        <w:t xml:space="preserve">, ул. </w:t>
      </w:r>
      <w:r w:rsidRPr="00533843">
        <w:rPr>
          <w:color w:val="002060"/>
          <w:sz w:val="32"/>
          <w:szCs w:val="32"/>
        </w:rPr>
        <w:t>Мира</w:t>
      </w:r>
      <w:r w:rsidR="00653799" w:rsidRPr="00533843">
        <w:rPr>
          <w:color w:val="002060"/>
          <w:sz w:val="32"/>
          <w:szCs w:val="32"/>
        </w:rPr>
        <w:t xml:space="preserve">, </w:t>
      </w:r>
      <w:r w:rsidRPr="00533843">
        <w:rPr>
          <w:color w:val="002060"/>
          <w:sz w:val="32"/>
          <w:szCs w:val="32"/>
        </w:rPr>
        <w:t>14</w:t>
      </w:r>
      <w:r w:rsidR="00653799" w:rsidRPr="00533843">
        <w:rPr>
          <w:color w:val="002060"/>
          <w:sz w:val="32"/>
          <w:szCs w:val="32"/>
        </w:rPr>
        <w:t xml:space="preserve">, здание администрации </w:t>
      </w:r>
      <w:r w:rsidRPr="00533843">
        <w:rPr>
          <w:color w:val="002060"/>
          <w:sz w:val="32"/>
          <w:szCs w:val="32"/>
        </w:rPr>
        <w:t>Верх-Сузунского</w:t>
      </w:r>
      <w:r w:rsidR="00653799" w:rsidRPr="00533843">
        <w:rPr>
          <w:color w:val="002060"/>
          <w:sz w:val="32"/>
          <w:szCs w:val="32"/>
        </w:rPr>
        <w:t xml:space="preserve"> сельсовета (кабинет специалистов).</w:t>
      </w:r>
      <w:r w:rsidR="00653799">
        <w:rPr>
          <w:rFonts w:ascii="Segoe UI" w:hAnsi="Segoe UI" w:cs="Segoe UI"/>
          <w:color w:val="3F4758"/>
          <w:sz w:val="27"/>
          <w:szCs w:val="27"/>
        </w:rPr>
        <w:t> </w:t>
      </w:r>
    </w:p>
    <w:sectPr w:rsidR="0094322F" w:rsidSect="005338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A1"/>
    <w:rsid w:val="00084FA1"/>
    <w:rsid w:val="003F48B0"/>
    <w:rsid w:val="00406649"/>
    <w:rsid w:val="00533843"/>
    <w:rsid w:val="00653799"/>
    <w:rsid w:val="0094322F"/>
    <w:rsid w:val="00BA2A46"/>
    <w:rsid w:val="00DF5C50"/>
    <w:rsid w:val="00E5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CA13"/>
  <w15:docId w15:val="{3F0AB7BF-93B3-47D1-8D79-9D420EAA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65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53799"/>
    <w:rPr>
      <w:b/>
      <w:bCs/>
    </w:rPr>
  </w:style>
  <w:style w:type="paragraph" w:styleId="a4">
    <w:name w:val="Normal (Web)"/>
    <w:basedOn w:val="a"/>
    <w:uiPriority w:val="99"/>
    <w:unhideWhenUsed/>
    <w:rsid w:val="0065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5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4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Хакимова</dc:creator>
  <cp:keywords/>
  <dc:description/>
  <cp:lastModifiedBy>Я</cp:lastModifiedBy>
  <cp:revision>9</cp:revision>
  <cp:lastPrinted>2023-06-29T05:11:00Z</cp:lastPrinted>
  <dcterms:created xsi:type="dcterms:W3CDTF">2022-07-05T04:51:00Z</dcterms:created>
  <dcterms:modified xsi:type="dcterms:W3CDTF">2023-06-29T05:12:00Z</dcterms:modified>
</cp:coreProperties>
</file>