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CFA" w:rsidRDefault="00520CFA" w:rsidP="00520CF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Проверка по исполнению требований безопасности дорожного движения. </w:t>
      </w:r>
    </w:p>
    <w:p w:rsidR="00520CFA" w:rsidRDefault="00520CFA" w:rsidP="00520C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первом полугодии 2019 года прокуратурой района совместно с сотрудниками ОГИБДД ОМВД России по Сузунскому району проведены ряд проверок в части исполнения требований безопасности дорожного движения.</w:t>
      </w:r>
    </w:p>
    <w:p w:rsidR="00520CFA" w:rsidRPr="00520CFA" w:rsidRDefault="00520CFA" w:rsidP="00520C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0CFA">
        <w:rPr>
          <w:rFonts w:ascii="Times New Roman" w:hAnsi="Times New Roman" w:cs="Times New Roman"/>
          <w:sz w:val="28"/>
          <w:szCs w:val="28"/>
        </w:rPr>
        <w:t xml:space="preserve">Так, прокуратурой района проведена проверка </w:t>
      </w:r>
      <w:r w:rsidRPr="00520CFA">
        <w:rPr>
          <w:rFonts w:ascii="Times New Roman" w:hAnsi="Times New Roman" w:cs="Times New Roman"/>
          <w:color w:val="000000"/>
          <w:sz w:val="28"/>
          <w:szCs w:val="28"/>
        </w:rPr>
        <w:t xml:space="preserve">в сфере безопасности дорожного движения, в том числе </w:t>
      </w:r>
      <w:r w:rsidRPr="00520CFA">
        <w:rPr>
          <w:rFonts w:ascii="Times New Roman" w:hAnsi="Times New Roman" w:cs="Times New Roman"/>
          <w:sz w:val="28"/>
          <w:szCs w:val="28"/>
        </w:rPr>
        <w:t xml:space="preserve">проверке маршрутов общественного транспорта.  </w:t>
      </w:r>
    </w:p>
    <w:p w:rsidR="00520CFA" w:rsidRPr="00520CFA" w:rsidRDefault="00520CFA" w:rsidP="00520CFA">
      <w:pPr>
        <w:shd w:val="clear" w:color="auto" w:fill="FFFFFF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20CFA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требованиям </w:t>
      </w:r>
      <w:r w:rsidRPr="00520CFA">
        <w:rPr>
          <w:rFonts w:ascii="Times New Roman" w:hAnsi="Times New Roman" w:cs="Times New Roman"/>
          <w:sz w:val="28"/>
          <w:szCs w:val="28"/>
        </w:rPr>
        <w:t>Федерального закона «О безопасности дорожного движения» установлено, что проектирование, строительство и реконструкция дорог на территории Российской Федерации должны обеспечивать безопасность дорожного движения. Обязанность по обеспечению соответствия состояния дорог при их содержании установленным правилам, стандартам, техническим нормам и другим нормативным документам возлагается на лица, осуществляющие содержание автомобильных дорог.</w:t>
      </w:r>
    </w:p>
    <w:p w:rsidR="00520CFA" w:rsidRPr="00520CFA" w:rsidRDefault="00520CFA" w:rsidP="00520CFA">
      <w:pPr>
        <w:ind w:right="-6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0CFA">
        <w:rPr>
          <w:rFonts w:ascii="Times New Roman" w:hAnsi="Times New Roman" w:cs="Times New Roman"/>
          <w:sz w:val="28"/>
          <w:szCs w:val="28"/>
        </w:rPr>
        <w:t>В ходе проверки установлено, что часть остановочных павильонов не соответствует установленному перечню и допустимым по условиям обеспечения безопасности движения предельным значениям показателей эксплуатационного состояния остановочных – посадочных площадок и павильонов для пассажиров.</w:t>
      </w:r>
    </w:p>
    <w:p w:rsidR="00520CFA" w:rsidRDefault="00520CFA" w:rsidP="00520CF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проверки главе р.п.Сузун Сузунского района внесено представление об устранении нарушений закона. Представление находится на рассмотрении. </w:t>
      </w:r>
    </w:p>
    <w:p w:rsidR="00520CFA" w:rsidRDefault="00520CFA" w:rsidP="00520CFA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Помощник прокурора района</w:t>
      </w:r>
    </w:p>
    <w:p w:rsidR="00520CFA" w:rsidRDefault="00520CFA" w:rsidP="00520C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юрист 1 класса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Д.С. Федоров</w:t>
      </w:r>
    </w:p>
    <w:p w:rsidR="00672046" w:rsidRDefault="00520CFA"/>
    <w:sectPr w:rsidR="00672046" w:rsidSect="001A3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0CFA"/>
    <w:rsid w:val="001A3FFB"/>
    <w:rsid w:val="001A4833"/>
    <w:rsid w:val="00520CFA"/>
    <w:rsid w:val="008A4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CF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1173</Characters>
  <Application>Microsoft Office Word</Application>
  <DocSecurity>0</DocSecurity>
  <Lines>9</Lines>
  <Paragraphs>2</Paragraphs>
  <ScaleCrop>false</ScaleCrop>
  <Company>Admin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2019-06-24T04:59:00Z</dcterms:created>
  <dcterms:modified xsi:type="dcterms:W3CDTF">2019-06-24T05:07:00Z</dcterms:modified>
</cp:coreProperties>
</file>