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1F" w:rsidRPr="006F18B8" w:rsidRDefault="008B17FF" w:rsidP="006F18B8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41C1F" w:rsidRPr="006F18B8">
        <w:rPr>
          <w:b/>
          <w:sz w:val="28"/>
          <w:szCs w:val="28"/>
        </w:rPr>
        <w:t>Угроза убийством или причинением тяжкого вреда здоровью является самостоятельным составом преступления, предусмотренного статьей 119 Уголовного кодекса Российской Федерации.</w:t>
      </w:r>
    </w:p>
    <w:p w:rsidR="00AE5182" w:rsidRPr="00302CC3" w:rsidRDefault="00AE5182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Опасность данного преступления состоит в создании для потерпевшего тревожной обстановки, страха за свою или своих близких жизнь и здоровье.</w:t>
      </w:r>
    </w:p>
    <w:p w:rsidR="00641C1F" w:rsidRPr="00302CC3" w:rsidRDefault="00AE5182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Умышленное создание путем угрозы психотравмирующей ситуации, нарушающей душевное равновесие (психическое благополучие) человека, само по себе является посягательством на здоровье, независимо от намерения виновного приводить или нет в исполнение данную угрозу. Поэтому именно здоровье является объектом данного преступления.</w:t>
      </w:r>
    </w:p>
    <w:p w:rsidR="00641C1F" w:rsidRPr="00302CC3" w:rsidRDefault="00AE5182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Угроза может быть выражена в любой форме: устно, письменно, жестами, демонстрацией оружия и т.д. Важно, чтобы угроза была реально воспринята потерпевшим.</w:t>
      </w:r>
    </w:p>
    <w:p w:rsidR="00641C1F" w:rsidRPr="00302CC3" w:rsidRDefault="00AE5182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Уголовно-наказуемым деянием являются высказывания о намерении лишить жизни или причинить тяжкий вред здоровью человека.</w:t>
      </w:r>
    </w:p>
    <w:p w:rsidR="00641C1F" w:rsidRPr="00302CC3" w:rsidRDefault="00AE5182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Ответственность за угрозу наступает, если имелись основания опасаться осуществления этой угрозы. При оценке реальности осуществления угрозы учитываются все обстоятельства конкретного дела: обстановка преступления, взаимоотношения виновного и потерпевшего и др.</w:t>
      </w:r>
    </w:p>
    <w:p w:rsidR="00641C1F" w:rsidRPr="00302CC3" w:rsidRDefault="00AE5182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Наиболее серьезным основанием считается высказывание этой угрозы в процессе совершения насильственных действий в отношении потерпевшего.</w:t>
      </w:r>
    </w:p>
    <w:p w:rsidR="003E7565" w:rsidRPr="00302CC3" w:rsidRDefault="00AE5182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 xml:space="preserve">Угроза может быть высказана как непосредственно самому потерпевшему, так и через третьих лиц. Важно, чтобы она была адресована конкретному человеку. </w:t>
      </w:r>
      <w:r w:rsidR="003E7565" w:rsidRPr="0030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1F" w:rsidRPr="00302CC3" w:rsidRDefault="003E7565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Угроза может быть разовой или многократной. Неоднократные или систематические угрозы убийством или причинением тяжкого вреда здоровью, адресованные одному человеку и осуществляемые с единым умыслом, не образуют совокупности преступлений и квалифицируются как единое продолжаемое преступление. Если угроза адресована двум или более лицам, содеянное квалифицируется как одно преступление при условии, что такая угроза выражает единое намерение субъекта преступления; в противном случае содеянное оценивается с учетом правил квалификации реальной совокупности преступлений.</w:t>
      </w:r>
    </w:p>
    <w:p w:rsidR="00641C1F" w:rsidRPr="00302CC3" w:rsidRDefault="003E7565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Преступление считается оконченным с момента высказывания угрозы или выражения угрозы в иной форме. Если же виновный не только высказывает угрозу, но и совершает действия, направленные на ее осуществление, его действия будут квалифицированы как приготовление к убийству или умышленному причинению тяжкого вреда здоровью или как покушение на совершение этих преступлений.</w:t>
      </w:r>
    </w:p>
    <w:p w:rsidR="00641C1F" w:rsidRPr="00302CC3" w:rsidRDefault="003E7565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 xml:space="preserve">С субъективной стороны данное преступление предполагает прямой умысел. То есть виновный сознает, что высказывает угрозу и желает, чтобы эта угроза была воспринята потерпевшим как реальная. При этом не имеет </w:t>
      </w:r>
      <w:r w:rsidR="00641C1F" w:rsidRPr="00302CC3">
        <w:rPr>
          <w:rFonts w:ascii="Times New Roman" w:hAnsi="Times New Roman" w:cs="Times New Roman"/>
          <w:sz w:val="28"/>
          <w:szCs w:val="28"/>
        </w:rPr>
        <w:lastRenderedPageBreak/>
        <w:t>значения, намеревался ли он в действительности осуществить свою угрозу и была ли угроза сопряжена с каким-либо требованием к потерпевшему.</w:t>
      </w:r>
    </w:p>
    <w:p w:rsidR="00641C1F" w:rsidRPr="00302CC3" w:rsidRDefault="003E7565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Уголовной ответственности за данное преступление подлежит  вменяемое лицо,  достигшее шестнадцатилетнего возраста.</w:t>
      </w:r>
    </w:p>
    <w:p w:rsidR="00641C1F" w:rsidRPr="00302CC3" w:rsidRDefault="003E7565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За совершение преступления, предусмотренного частью 1 статьи 119 УК РФ, т.е. за угрозу  убийством или причинением тяжкого вреда здоровью, если имелись основания опасаться осуществления этой угрозы, предусмотрены альтернативные наказания в виде обязательных работ на срок до 480 часов,  принудительных работ на срок до двух лет (применяются с 1 января 2017 года), ограничения свободы на срок до двух лет, ареста на срок до 6 месяцев, либо лишения свободы на срок до двух лет.</w:t>
      </w:r>
    </w:p>
    <w:p w:rsidR="00641C1F" w:rsidRPr="00302CC3" w:rsidRDefault="003E7565" w:rsidP="0030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2CC3">
        <w:rPr>
          <w:rFonts w:ascii="Times New Roman" w:hAnsi="Times New Roman" w:cs="Times New Roman"/>
          <w:sz w:val="28"/>
          <w:szCs w:val="28"/>
        </w:rPr>
        <w:tab/>
      </w:r>
      <w:r w:rsidR="00641C1F" w:rsidRPr="00302CC3">
        <w:rPr>
          <w:rFonts w:ascii="Times New Roman" w:hAnsi="Times New Roman" w:cs="Times New Roman"/>
          <w:sz w:val="28"/>
          <w:szCs w:val="28"/>
        </w:rPr>
        <w:t>Если рассматриваемое преступление совершено по мотивам  политической, идеологической, расовой, национальной или религиозной ненависти или вражды в отношении какой-либо социальной группы, что предусмотрено частью 2 статьи 119 УК РФ, то за это деяние может быть назначено судом наказание в виде —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 (применяются с 1 января 2017 года), либо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8D0A52" w:rsidRDefault="002F535D" w:rsidP="00E62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A55">
        <w:rPr>
          <w:rFonts w:ascii="Times New Roman" w:hAnsi="Times New Roman" w:cs="Times New Roman"/>
          <w:sz w:val="28"/>
          <w:szCs w:val="28"/>
        </w:rPr>
        <w:tab/>
      </w:r>
    </w:p>
    <w:p w:rsidR="00271C6D" w:rsidRDefault="00271C6D" w:rsidP="007241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620C" w:rsidRDefault="008D0A52" w:rsidP="005A6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162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арший</w:t>
      </w:r>
      <w:r w:rsidR="0001620C">
        <w:rPr>
          <w:rFonts w:ascii="Times New Roman" w:hAnsi="Times New Roman" w:cs="Times New Roman"/>
          <w:sz w:val="28"/>
          <w:szCs w:val="28"/>
        </w:rPr>
        <w:t xml:space="preserve"> помощник прокурора района</w:t>
      </w:r>
    </w:p>
    <w:p w:rsidR="00FC2B78" w:rsidRDefault="00FC2B78" w:rsidP="005A6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BC6" w:rsidRPr="009518A9" w:rsidRDefault="0001620C" w:rsidP="00271C6D">
      <w:pPr>
        <w:spacing w:line="240" w:lineRule="exact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03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Т.И.Ламанова</w:t>
      </w:r>
    </w:p>
    <w:sectPr w:rsidR="00794BC6" w:rsidRPr="009518A9" w:rsidSect="00B8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0B9"/>
    <w:multiLevelType w:val="multilevel"/>
    <w:tmpl w:val="07F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B6BA4"/>
    <w:multiLevelType w:val="multilevel"/>
    <w:tmpl w:val="118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D34A1"/>
    <w:multiLevelType w:val="multilevel"/>
    <w:tmpl w:val="96B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39D1"/>
    <w:rsid w:val="00011335"/>
    <w:rsid w:val="0001620C"/>
    <w:rsid w:val="000243E0"/>
    <w:rsid w:val="00032D27"/>
    <w:rsid w:val="00040D4D"/>
    <w:rsid w:val="000460A5"/>
    <w:rsid w:val="000476A0"/>
    <w:rsid w:val="00050325"/>
    <w:rsid w:val="000559B6"/>
    <w:rsid w:val="00062F57"/>
    <w:rsid w:val="00067C2B"/>
    <w:rsid w:val="00081F9F"/>
    <w:rsid w:val="00092E5E"/>
    <w:rsid w:val="000B62E8"/>
    <w:rsid w:val="000C022B"/>
    <w:rsid w:val="000C37BA"/>
    <w:rsid w:val="000E496A"/>
    <w:rsid w:val="000F0AD7"/>
    <w:rsid w:val="000F3789"/>
    <w:rsid w:val="000F5B7C"/>
    <w:rsid w:val="000F7164"/>
    <w:rsid w:val="0013630E"/>
    <w:rsid w:val="00150ECB"/>
    <w:rsid w:val="001570A0"/>
    <w:rsid w:val="00163179"/>
    <w:rsid w:val="001B4B38"/>
    <w:rsid w:val="001C2EB3"/>
    <w:rsid w:val="001E4A55"/>
    <w:rsid w:val="001F6622"/>
    <w:rsid w:val="00214100"/>
    <w:rsid w:val="00221A70"/>
    <w:rsid w:val="00235D26"/>
    <w:rsid w:val="00236821"/>
    <w:rsid w:val="00271C6D"/>
    <w:rsid w:val="00277108"/>
    <w:rsid w:val="002A6423"/>
    <w:rsid w:val="002B4C90"/>
    <w:rsid w:val="002C2C22"/>
    <w:rsid w:val="002C42F6"/>
    <w:rsid w:val="002D3FC5"/>
    <w:rsid w:val="002F535D"/>
    <w:rsid w:val="002F5DCA"/>
    <w:rsid w:val="00302CC3"/>
    <w:rsid w:val="0034126A"/>
    <w:rsid w:val="003525D6"/>
    <w:rsid w:val="00356154"/>
    <w:rsid w:val="00357B0F"/>
    <w:rsid w:val="003B5F9E"/>
    <w:rsid w:val="003D662A"/>
    <w:rsid w:val="003E1AA3"/>
    <w:rsid w:val="003E7565"/>
    <w:rsid w:val="00415FB5"/>
    <w:rsid w:val="0042290C"/>
    <w:rsid w:val="004759B7"/>
    <w:rsid w:val="0047724B"/>
    <w:rsid w:val="00477C66"/>
    <w:rsid w:val="00482C11"/>
    <w:rsid w:val="00483471"/>
    <w:rsid w:val="004B675A"/>
    <w:rsid w:val="004B7D3A"/>
    <w:rsid w:val="004D066C"/>
    <w:rsid w:val="00502055"/>
    <w:rsid w:val="005739D1"/>
    <w:rsid w:val="00576CB7"/>
    <w:rsid w:val="005824B1"/>
    <w:rsid w:val="00582979"/>
    <w:rsid w:val="00594E16"/>
    <w:rsid w:val="005A0551"/>
    <w:rsid w:val="005A36A1"/>
    <w:rsid w:val="005A6281"/>
    <w:rsid w:val="005B134F"/>
    <w:rsid w:val="005C1B36"/>
    <w:rsid w:val="005C59FE"/>
    <w:rsid w:val="005D2B6D"/>
    <w:rsid w:val="005E3C6A"/>
    <w:rsid w:val="005F2D66"/>
    <w:rsid w:val="005F7084"/>
    <w:rsid w:val="00617D86"/>
    <w:rsid w:val="0063414D"/>
    <w:rsid w:val="00641C1F"/>
    <w:rsid w:val="00645D79"/>
    <w:rsid w:val="006826ED"/>
    <w:rsid w:val="00687EA8"/>
    <w:rsid w:val="006A2F5B"/>
    <w:rsid w:val="006C5681"/>
    <w:rsid w:val="006F14C0"/>
    <w:rsid w:val="006F18B8"/>
    <w:rsid w:val="007241FC"/>
    <w:rsid w:val="007360B4"/>
    <w:rsid w:val="007447C8"/>
    <w:rsid w:val="00745C74"/>
    <w:rsid w:val="00776C64"/>
    <w:rsid w:val="007867A0"/>
    <w:rsid w:val="00794BC6"/>
    <w:rsid w:val="007A77C7"/>
    <w:rsid w:val="007B12AB"/>
    <w:rsid w:val="007C0902"/>
    <w:rsid w:val="007C49B6"/>
    <w:rsid w:val="007D6CD2"/>
    <w:rsid w:val="007E1FD5"/>
    <w:rsid w:val="007F4C15"/>
    <w:rsid w:val="0080143C"/>
    <w:rsid w:val="008042C6"/>
    <w:rsid w:val="008428E3"/>
    <w:rsid w:val="00861749"/>
    <w:rsid w:val="00861E1F"/>
    <w:rsid w:val="00873D23"/>
    <w:rsid w:val="00876C85"/>
    <w:rsid w:val="00877C39"/>
    <w:rsid w:val="008855BA"/>
    <w:rsid w:val="00894FD5"/>
    <w:rsid w:val="008B0FEA"/>
    <w:rsid w:val="008B17FF"/>
    <w:rsid w:val="008C1346"/>
    <w:rsid w:val="008D0A52"/>
    <w:rsid w:val="009108DE"/>
    <w:rsid w:val="00914961"/>
    <w:rsid w:val="009248BB"/>
    <w:rsid w:val="009518A9"/>
    <w:rsid w:val="00954521"/>
    <w:rsid w:val="00955635"/>
    <w:rsid w:val="009616E2"/>
    <w:rsid w:val="00977D16"/>
    <w:rsid w:val="009A6888"/>
    <w:rsid w:val="009F4AC0"/>
    <w:rsid w:val="009F6E47"/>
    <w:rsid w:val="00A3130F"/>
    <w:rsid w:val="00A37093"/>
    <w:rsid w:val="00A4469A"/>
    <w:rsid w:val="00A64745"/>
    <w:rsid w:val="00A64A09"/>
    <w:rsid w:val="00A6556D"/>
    <w:rsid w:val="00A74CA0"/>
    <w:rsid w:val="00A82101"/>
    <w:rsid w:val="00A8592E"/>
    <w:rsid w:val="00A95828"/>
    <w:rsid w:val="00AA2949"/>
    <w:rsid w:val="00AA3662"/>
    <w:rsid w:val="00AA7715"/>
    <w:rsid w:val="00AC08F3"/>
    <w:rsid w:val="00AE5182"/>
    <w:rsid w:val="00AF5147"/>
    <w:rsid w:val="00AF7931"/>
    <w:rsid w:val="00B51E1B"/>
    <w:rsid w:val="00B54D59"/>
    <w:rsid w:val="00B84E0F"/>
    <w:rsid w:val="00B8752C"/>
    <w:rsid w:val="00BC2BFF"/>
    <w:rsid w:val="00BC7D01"/>
    <w:rsid w:val="00C0478E"/>
    <w:rsid w:val="00C300A2"/>
    <w:rsid w:val="00C32BFB"/>
    <w:rsid w:val="00C35AFA"/>
    <w:rsid w:val="00C55A2E"/>
    <w:rsid w:val="00C86C71"/>
    <w:rsid w:val="00CA032F"/>
    <w:rsid w:val="00CC6239"/>
    <w:rsid w:val="00CF5328"/>
    <w:rsid w:val="00D02ADD"/>
    <w:rsid w:val="00D07973"/>
    <w:rsid w:val="00D15D4A"/>
    <w:rsid w:val="00D35DF1"/>
    <w:rsid w:val="00D43450"/>
    <w:rsid w:val="00D52866"/>
    <w:rsid w:val="00D825BC"/>
    <w:rsid w:val="00DA06A3"/>
    <w:rsid w:val="00DB428F"/>
    <w:rsid w:val="00DE509C"/>
    <w:rsid w:val="00DE6AF3"/>
    <w:rsid w:val="00DF7945"/>
    <w:rsid w:val="00E06BF5"/>
    <w:rsid w:val="00E20815"/>
    <w:rsid w:val="00E4108A"/>
    <w:rsid w:val="00E4406C"/>
    <w:rsid w:val="00E62BA7"/>
    <w:rsid w:val="00E82B28"/>
    <w:rsid w:val="00EA4630"/>
    <w:rsid w:val="00EB080F"/>
    <w:rsid w:val="00EB1F77"/>
    <w:rsid w:val="00EB3A54"/>
    <w:rsid w:val="00EB465E"/>
    <w:rsid w:val="00EB7BCD"/>
    <w:rsid w:val="00EC198B"/>
    <w:rsid w:val="00F156AB"/>
    <w:rsid w:val="00F22744"/>
    <w:rsid w:val="00F23E93"/>
    <w:rsid w:val="00F2666E"/>
    <w:rsid w:val="00F27354"/>
    <w:rsid w:val="00F56B07"/>
    <w:rsid w:val="00F66F4E"/>
    <w:rsid w:val="00F824A2"/>
    <w:rsid w:val="00F942E1"/>
    <w:rsid w:val="00FB0800"/>
    <w:rsid w:val="00FC2B78"/>
    <w:rsid w:val="00FC4629"/>
    <w:rsid w:val="00FE5790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2C"/>
  </w:style>
  <w:style w:type="paragraph" w:styleId="2">
    <w:name w:val="heading 2"/>
    <w:basedOn w:val="a"/>
    <w:link w:val="20"/>
    <w:uiPriority w:val="9"/>
    <w:qFormat/>
    <w:rsid w:val="002C2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7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B4B38"/>
  </w:style>
  <w:style w:type="character" w:customStyle="1" w:styleId="20">
    <w:name w:val="Заголовок 2 Знак"/>
    <w:basedOn w:val="a0"/>
    <w:link w:val="2"/>
    <w:uiPriority w:val="9"/>
    <w:rsid w:val="002C2C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C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C2C22"/>
    <w:rPr>
      <w:color w:val="0000FF"/>
      <w:u w:val="single"/>
    </w:rPr>
  </w:style>
  <w:style w:type="character" w:styleId="a7">
    <w:name w:val="Emphasis"/>
    <w:basedOn w:val="a0"/>
    <w:uiPriority w:val="20"/>
    <w:qFormat/>
    <w:rsid w:val="002C2C22"/>
    <w:rPr>
      <w:i/>
      <w:iCs/>
    </w:rPr>
  </w:style>
  <w:style w:type="character" w:styleId="a8">
    <w:name w:val="Strong"/>
    <w:basedOn w:val="a0"/>
    <w:uiPriority w:val="22"/>
    <w:qFormat/>
    <w:rsid w:val="002C2C22"/>
    <w:rPr>
      <w:b/>
      <w:bCs/>
    </w:rPr>
  </w:style>
  <w:style w:type="character" w:customStyle="1" w:styleId="blk">
    <w:name w:val="blk"/>
    <w:basedOn w:val="a0"/>
    <w:rsid w:val="0080143C"/>
  </w:style>
  <w:style w:type="character" w:customStyle="1" w:styleId="nobr">
    <w:name w:val="nobr"/>
    <w:basedOn w:val="a0"/>
    <w:rsid w:val="00801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FW</cp:lastModifiedBy>
  <cp:revision>44</cp:revision>
  <cp:lastPrinted>2014-07-17T10:12:00Z</cp:lastPrinted>
  <dcterms:created xsi:type="dcterms:W3CDTF">2009-11-06T10:43:00Z</dcterms:created>
  <dcterms:modified xsi:type="dcterms:W3CDTF">2019-12-04T03:29:00Z</dcterms:modified>
</cp:coreProperties>
</file>