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CD" w:rsidRPr="008143D0" w:rsidRDefault="00764FCD" w:rsidP="00764FCD">
      <w:pPr>
        <w:pStyle w:val="a3"/>
        <w:shd w:val="clear" w:color="auto" w:fill="FFFFFF"/>
        <w:spacing w:before="0" w:beforeAutospacing="0" w:after="0" w:afterAutospacing="0"/>
        <w:ind w:left="708" w:right="-143" w:firstLine="708"/>
        <w:jc w:val="both"/>
        <w:rPr>
          <w:b/>
          <w:sz w:val="28"/>
          <w:szCs w:val="28"/>
        </w:rPr>
      </w:pPr>
      <w:r w:rsidRPr="008143D0">
        <w:rPr>
          <w:b/>
          <w:sz w:val="28"/>
          <w:szCs w:val="28"/>
        </w:rPr>
        <w:t>«Борьба с незаконным оборотом наркотических средств»</w:t>
      </w:r>
    </w:p>
    <w:p w:rsidR="00764FCD" w:rsidRPr="008143D0" w:rsidRDefault="00764FCD" w:rsidP="00764FCD">
      <w:pPr>
        <w:pStyle w:val="a4"/>
        <w:ind w:right="-143" w:firstLine="709"/>
        <w:rPr>
          <w:sz w:val="28"/>
          <w:szCs w:val="28"/>
        </w:rPr>
      </w:pPr>
      <w:r w:rsidRPr="008143D0">
        <w:rPr>
          <w:sz w:val="28"/>
          <w:szCs w:val="28"/>
        </w:rPr>
        <w:t>Борьба с незаконным оборотом наркотических средств и профилактика преступлений в указанной сфере – одно из приоритетных направлений деятельности правоохранительных органов и органов местного самоуправления.</w:t>
      </w:r>
    </w:p>
    <w:p w:rsidR="00764FCD" w:rsidRPr="008143D0" w:rsidRDefault="00764FCD" w:rsidP="00764FCD">
      <w:pPr>
        <w:pStyle w:val="a4"/>
        <w:ind w:right="-143" w:firstLine="709"/>
        <w:rPr>
          <w:sz w:val="28"/>
          <w:szCs w:val="28"/>
        </w:rPr>
      </w:pPr>
      <w:r w:rsidRPr="008143D0">
        <w:rPr>
          <w:sz w:val="28"/>
          <w:szCs w:val="28"/>
        </w:rPr>
        <w:t xml:space="preserve">Основной целью деятельности органов власти в этой сфере является создание условий для приостановления </w:t>
      </w:r>
      <w:proofErr w:type="gramStart"/>
      <w:r w:rsidRPr="008143D0">
        <w:rPr>
          <w:sz w:val="28"/>
          <w:szCs w:val="28"/>
        </w:rPr>
        <w:t>роста количества фактов употребления наркотиков</w:t>
      </w:r>
      <w:proofErr w:type="gramEnd"/>
      <w:r w:rsidRPr="008143D0">
        <w:rPr>
          <w:sz w:val="28"/>
          <w:szCs w:val="28"/>
        </w:rPr>
        <w:t xml:space="preserve"> и их незаконного оборота, сокращение числа лиц, больных наркоманией, а также предотвращения распространения преступлений и правонарушений, связанных с наркотическими средствами.</w:t>
      </w:r>
    </w:p>
    <w:p w:rsidR="00764FCD" w:rsidRPr="008143D0" w:rsidRDefault="00764FCD" w:rsidP="00764FCD">
      <w:pPr>
        <w:pStyle w:val="a4"/>
        <w:ind w:right="-143" w:firstLine="709"/>
        <w:rPr>
          <w:sz w:val="28"/>
          <w:szCs w:val="28"/>
        </w:rPr>
      </w:pPr>
      <w:r w:rsidRPr="008143D0">
        <w:rPr>
          <w:sz w:val="28"/>
          <w:szCs w:val="28"/>
        </w:rPr>
        <w:t>При этом ненадлежащее исполнение должностными лицами органов власти требований Федерального закона от 08.01.1998 №3-ФЗ «О наркотических средствах и психотропных веществах» является основанием для решения вопроса о дисциплинарной ответственности виновных.</w:t>
      </w:r>
    </w:p>
    <w:p w:rsidR="00764FCD" w:rsidRPr="008143D0" w:rsidRDefault="00764FCD" w:rsidP="00764FCD">
      <w:pPr>
        <w:pStyle w:val="a4"/>
        <w:ind w:right="-143" w:firstLine="709"/>
        <w:rPr>
          <w:sz w:val="28"/>
          <w:szCs w:val="28"/>
        </w:rPr>
      </w:pPr>
      <w:r w:rsidRPr="008143D0">
        <w:rPr>
          <w:sz w:val="28"/>
          <w:szCs w:val="28"/>
        </w:rPr>
        <w:t>Необходимо отметить, что лицам, незаконно приобретающим наркотические средства, грозить ответственность вплоть до уголовной. При этом с 2012 года законодатель ужесточил уголовную ответственность за совершение преступлений, как не связанных со сбытом наркотиков, так совершённых с целью их сбыта.</w:t>
      </w:r>
    </w:p>
    <w:p w:rsidR="00764FCD" w:rsidRPr="008143D0" w:rsidRDefault="00764FCD" w:rsidP="00764FCD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3D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8143D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8143D0">
        <w:rPr>
          <w:rFonts w:ascii="Times New Roman" w:hAnsi="Times New Roman" w:cs="Times New Roman"/>
          <w:sz w:val="28"/>
          <w:szCs w:val="28"/>
        </w:rPr>
        <w:t>. 1 ст. 20 УК РФ, уголовная ответственность за совершение указанных преступлений наступает с 16 лет.</w:t>
      </w:r>
    </w:p>
    <w:p w:rsidR="00764FCD" w:rsidRPr="008143D0" w:rsidRDefault="00764FCD" w:rsidP="00764FCD">
      <w:pPr>
        <w:pStyle w:val="a4"/>
        <w:ind w:right="-143" w:firstLine="709"/>
        <w:rPr>
          <w:sz w:val="28"/>
          <w:szCs w:val="28"/>
        </w:rPr>
      </w:pPr>
      <w:r w:rsidRPr="008143D0">
        <w:rPr>
          <w:sz w:val="28"/>
          <w:szCs w:val="28"/>
        </w:rPr>
        <w:t xml:space="preserve">Если ранее уголовная ответственность по ч. 1 ст. 228 УК РФ наступала в случае незаконного приобретения, хранения, перевозки, изготовления, переработки наркотика без цели сбыта в крупном размере, то с 01.03.2012 размер наркотика, незаконный оборот которого влечёт уголовное наказание, снижен </w:t>
      </w:r>
      <w:proofErr w:type="gramStart"/>
      <w:r w:rsidRPr="008143D0">
        <w:rPr>
          <w:sz w:val="28"/>
          <w:szCs w:val="28"/>
        </w:rPr>
        <w:t>до</w:t>
      </w:r>
      <w:proofErr w:type="gramEnd"/>
      <w:r w:rsidRPr="008143D0">
        <w:rPr>
          <w:sz w:val="28"/>
          <w:szCs w:val="28"/>
        </w:rPr>
        <w:t xml:space="preserve"> значительного.</w:t>
      </w:r>
    </w:p>
    <w:p w:rsidR="00764FCD" w:rsidRPr="008143D0" w:rsidRDefault="00764FCD" w:rsidP="00764FCD">
      <w:pPr>
        <w:pStyle w:val="a4"/>
        <w:ind w:right="-143" w:firstLine="709"/>
        <w:rPr>
          <w:sz w:val="28"/>
          <w:szCs w:val="28"/>
        </w:rPr>
      </w:pPr>
      <w:r w:rsidRPr="008143D0">
        <w:rPr>
          <w:sz w:val="28"/>
          <w:szCs w:val="28"/>
        </w:rPr>
        <w:t xml:space="preserve">Любое преступление в данной сфере может повлечь осуждение к лишению свободы. </w:t>
      </w:r>
      <w:proofErr w:type="gramStart"/>
      <w:r w:rsidRPr="008143D0">
        <w:rPr>
          <w:sz w:val="28"/>
          <w:szCs w:val="28"/>
        </w:rPr>
        <w:t>И если санкция ч. 1 ст. 228 УК РФ наряду с иными, более мягкими видами наказания, предусматривает лишение свободы сроком на 3 года, то совершение преступления, предусмотренного частями 2 (в крупном размере) или 3 (в особо крупном размере) данной статьи, грозит лишением свободы (иные виды наказания не предусмотрены) от 3 до 10 и от 10 до 15 лет соответственно.</w:t>
      </w:r>
      <w:proofErr w:type="gramEnd"/>
    </w:p>
    <w:p w:rsidR="00764FCD" w:rsidRPr="008143D0" w:rsidRDefault="00764FCD" w:rsidP="00764FCD">
      <w:pPr>
        <w:pStyle w:val="a4"/>
        <w:ind w:right="-143" w:firstLine="709"/>
        <w:rPr>
          <w:sz w:val="28"/>
          <w:szCs w:val="28"/>
        </w:rPr>
      </w:pPr>
      <w:r w:rsidRPr="008143D0">
        <w:rPr>
          <w:sz w:val="28"/>
          <w:szCs w:val="28"/>
        </w:rPr>
        <w:t>Преступления, связанные с незаконным оборотом наркотиков, совершённые с целью сбыта, караются в соответствии со ст. 228.1 УК РФ только лишением свободы вплоть до пожизненного заключения.</w:t>
      </w:r>
    </w:p>
    <w:p w:rsidR="00764FCD" w:rsidRPr="008143D0" w:rsidRDefault="00764FCD" w:rsidP="00764FCD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3D0">
        <w:rPr>
          <w:rFonts w:ascii="Times New Roman" w:hAnsi="Times New Roman" w:cs="Times New Roman"/>
          <w:sz w:val="28"/>
          <w:szCs w:val="28"/>
        </w:rPr>
        <w:t>Таким образом, сбыт даже небольшого количества наркотика другому лицу любым способом, будь то продажа, дарение, обмен, уплата долга, дача взаймы, повлекут суровое наказание.</w:t>
      </w:r>
    </w:p>
    <w:p w:rsidR="00672046" w:rsidRDefault="00764FCD" w:rsidP="00764FCD">
      <w:pPr>
        <w:pStyle w:val="a4"/>
        <w:ind w:right="-143" w:firstLine="709"/>
        <w:rPr>
          <w:sz w:val="28"/>
          <w:szCs w:val="28"/>
        </w:rPr>
      </w:pPr>
      <w:r w:rsidRPr="008143D0">
        <w:rPr>
          <w:sz w:val="28"/>
          <w:szCs w:val="28"/>
        </w:rPr>
        <w:t>Очевидно, что связь с наркотическими средствами может сломать жизнь не только лицу, совершившему противоправные действия, но и его близким, членам семьи. Особенно губительны последствия такой связи для несовершеннолетних. Никакое удовольствие или выгода, которые на первый взгляд могут быть связаны с наркотиками, не стоят человеческой жизни и благополучия ваших детей.</w:t>
      </w:r>
    </w:p>
    <w:p w:rsidR="00AE0B42" w:rsidRDefault="00AE0B42" w:rsidP="00AE0B42">
      <w:pPr>
        <w:pStyle w:val="a4"/>
        <w:ind w:right="-143"/>
        <w:rPr>
          <w:sz w:val="28"/>
          <w:szCs w:val="28"/>
        </w:rPr>
      </w:pPr>
    </w:p>
    <w:p w:rsidR="00AE0B42" w:rsidRDefault="00AE0B42" w:rsidP="00AE0B42"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Д.С.Фёдоров</w:t>
      </w:r>
    </w:p>
    <w:sectPr w:rsidR="00AE0B42" w:rsidSect="00AE0B4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64FCD"/>
    <w:rsid w:val="001A4833"/>
    <w:rsid w:val="00594F83"/>
    <w:rsid w:val="007638E8"/>
    <w:rsid w:val="00764FCD"/>
    <w:rsid w:val="008A4047"/>
    <w:rsid w:val="00AE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F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764F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764FC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2363</Characters>
  <Application>Microsoft Office Word</Application>
  <DocSecurity>0</DocSecurity>
  <Lines>19</Lines>
  <Paragraphs>5</Paragraphs>
  <ScaleCrop>false</ScaleCrop>
  <Company>Admin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2018-09-20T05:36:00Z</dcterms:created>
  <dcterms:modified xsi:type="dcterms:W3CDTF">2018-09-20T05:42:00Z</dcterms:modified>
</cp:coreProperties>
</file>