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04" w:rsidRPr="00432D7B" w:rsidRDefault="00432D7B" w:rsidP="00882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D7B">
        <w:rPr>
          <w:rFonts w:ascii="Times New Roman" w:hAnsi="Times New Roman" w:cs="Times New Roman"/>
          <w:b/>
          <w:sz w:val="24"/>
          <w:szCs w:val="24"/>
        </w:rPr>
        <w:t>Отчет главы Верх-Сузунского сельсовета</w:t>
      </w:r>
    </w:p>
    <w:p w:rsidR="00432D7B" w:rsidRDefault="00432D7B" w:rsidP="00432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D7B">
        <w:rPr>
          <w:rFonts w:ascii="Times New Roman" w:hAnsi="Times New Roman" w:cs="Times New Roman"/>
          <w:b/>
          <w:sz w:val="24"/>
          <w:szCs w:val="24"/>
        </w:rPr>
        <w:t>Сузунского района Новосибирской области за 2021 год</w:t>
      </w:r>
    </w:p>
    <w:p w:rsidR="00161F26" w:rsidRDefault="00161F26" w:rsidP="00432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F26" w:rsidRPr="002013C0" w:rsidRDefault="00932BAB" w:rsidP="002013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1F26">
        <w:rPr>
          <w:rFonts w:ascii="Times New Roman" w:hAnsi="Times New Roman" w:cs="Times New Roman"/>
          <w:sz w:val="24"/>
          <w:szCs w:val="24"/>
        </w:rPr>
        <w:t xml:space="preserve"> </w:t>
      </w:r>
      <w:r w:rsidR="00161F26" w:rsidRPr="002013C0">
        <w:rPr>
          <w:rFonts w:ascii="Times New Roman" w:hAnsi="Times New Roman" w:cs="Times New Roman"/>
          <w:sz w:val="24"/>
          <w:szCs w:val="24"/>
        </w:rPr>
        <w:t xml:space="preserve">Уважаемые депутаты и гости, предлагаю вам прослушать отчет о проделанной </w:t>
      </w:r>
      <w:r w:rsidR="003B6643" w:rsidRPr="002013C0">
        <w:rPr>
          <w:rFonts w:ascii="Times New Roman" w:hAnsi="Times New Roman" w:cs="Times New Roman"/>
          <w:sz w:val="24"/>
          <w:szCs w:val="24"/>
        </w:rPr>
        <w:t>работе</w:t>
      </w:r>
      <w:r w:rsidR="003B6643">
        <w:rPr>
          <w:rFonts w:ascii="Times New Roman" w:hAnsi="Times New Roman" w:cs="Times New Roman"/>
          <w:sz w:val="24"/>
          <w:szCs w:val="24"/>
        </w:rPr>
        <w:t xml:space="preserve"> </w:t>
      </w:r>
      <w:r w:rsidR="003B6643" w:rsidRPr="002013C0">
        <w:rPr>
          <w:rFonts w:ascii="Times New Roman" w:hAnsi="Times New Roman" w:cs="Times New Roman"/>
          <w:sz w:val="24"/>
          <w:szCs w:val="24"/>
        </w:rPr>
        <w:t>за</w:t>
      </w:r>
      <w:r w:rsidR="00161F26" w:rsidRPr="002013C0">
        <w:rPr>
          <w:rFonts w:ascii="Times New Roman" w:hAnsi="Times New Roman" w:cs="Times New Roman"/>
          <w:sz w:val="24"/>
          <w:szCs w:val="24"/>
        </w:rPr>
        <w:t xml:space="preserve"> 2021 год.</w:t>
      </w:r>
    </w:p>
    <w:p w:rsidR="00161F26" w:rsidRPr="002013C0" w:rsidRDefault="00161F26" w:rsidP="002013C0">
      <w:pPr>
        <w:pStyle w:val="a3"/>
        <w:ind w:firstLine="709"/>
        <w:rPr>
          <w:rFonts w:ascii="Times New Roman" w:hAnsi="Times New Roman" w:cs="Times New Roman"/>
        </w:rPr>
      </w:pPr>
      <w:r w:rsidRPr="002013C0">
        <w:rPr>
          <w:rFonts w:ascii="Times New Roman" w:hAnsi="Times New Roman" w:cs="Times New Roman"/>
        </w:rPr>
        <w:t xml:space="preserve">       На территории поселения расположено 2 населенных пункта, в которых зарегистрировано 845 человек, из них:</w:t>
      </w:r>
    </w:p>
    <w:p w:rsidR="00161F26" w:rsidRPr="002013C0" w:rsidRDefault="00161F26" w:rsidP="002013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Пенсионеры 244 чел.,</w:t>
      </w:r>
    </w:p>
    <w:p w:rsidR="00161F26" w:rsidRPr="002013C0" w:rsidRDefault="00161F26" w:rsidP="002013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Работоспособного населения 445 чел.,</w:t>
      </w:r>
    </w:p>
    <w:p w:rsidR="002013C0" w:rsidRDefault="002013C0" w:rsidP="002013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156 чел</w:t>
      </w:r>
      <w:r w:rsidR="0084306C">
        <w:rPr>
          <w:rFonts w:ascii="Times New Roman" w:hAnsi="Times New Roman" w:cs="Times New Roman"/>
          <w:sz w:val="24"/>
          <w:szCs w:val="24"/>
        </w:rPr>
        <w:t>.,</w:t>
      </w:r>
    </w:p>
    <w:p w:rsidR="00161F26" w:rsidRPr="002013C0" w:rsidRDefault="00932BAB" w:rsidP="002013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 xml:space="preserve"> </w:t>
      </w:r>
      <w:r w:rsidR="00161F26" w:rsidRPr="002013C0">
        <w:rPr>
          <w:rFonts w:ascii="Times New Roman" w:hAnsi="Times New Roman" w:cs="Times New Roman"/>
          <w:sz w:val="24"/>
          <w:szCs w:val="24"/>
        </w:rPr>
        <w:t>Демографическая ситуация складывается следующим образом: за истекший период умерло 15 чел., родилось 6 чел.</w:t>
      </w:r>
    </w:p>
    <w:p w:rsidR="00882033" w:rsidRPr="002013C0" w:rsidRDefault="00161F26" w:rsidP="002013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В 2021 году 262 человека обратилось в администрацию с просьбой о выдаче справок</w:t>
      </w:r>
      <w:r w:rsidR="00EF74E1">
        <w:rPr>
          <w:rFonts w:ascii="Times New Roman" w:hAnsi="Times New Roman" w:cs="Times New Roman"/>
          <w:sz w:val="24"/>
          <w:szCs w:val="24"/>
        </w:rPr>
        <w:t>:</w:t>
      </w:r>
      <w:r w:rsidRPr="002013C0">
        <w:rPr>
          <w:rFonts w:ascii="Times New Roman" w:hAnsi="Times New Roman" w:cs="Times New Roman"/>
          <w:sz w:val="24"/>
          <w:szCs w:val="24"/>
        </w:rPr>
        <w:t xml:space="preserve"> о составе семьи-154, о наличии хозяйства-15, выписки из домовых книг и прочее-93.</w:t>
      </w:r>
      <w:r w:rsidR="00201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82033" w:rsidRPr="002013C0">
        <w:rPr>
          <w:rFonts w:ascii="Times New Roman" w:hAnsi="Times New Roman" w:cs="Times New Roman"/>
          <w:sz w:val="24"/>
          <w:szCs w:val="24"/>
        </w:rPr>
        <w:t>Администрацией Верх-Сузунского сельсовета принято 125 постановлений и 55 распоряжений по основной деятельности. Советом депутатов Верх-Сузунского сельсовета проведено 15 сессий, на которых принято 42 решения.</w:t>
      </w:r>
    </w:p>
    <w:p w:rsidR="002013C0" w:rsidRDefault="00932BAB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Для опубликования проектов НПА, новостей, администротивных регламентов по предоставлению муниципальных услуг издается газета «Верх-Сузунский вестник» тиражом 16 экземпляров, также действует официальный сайт муниципального образования, который постоянно обновляется и пополняется.</w:t>
      </w:r>
      <w:r w:rsidR="00201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3C0" w:rsidRDefault="0018137D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Администрацией и Советом депутатов Верх-Сузунского сельсовета приняты все НПА касающихся противодействию коррупции. На сайте муниципального образования создан раздел «Противодействие коррупции», в котором размещена вся нормативно-правовая база по пр</w:t>
      </w:r>
      <w:r w:rsidR="0084306C">
        <w:rPr>
          <w:rFonts w:ascii="Times New Roman" w:hAnsi="Times New Roman" w:cs="Times New Roman"/>
          <w:sz w:val="24"/>
          <w:szCs w:val="24"/>
        </w:rPr>
        <w:t>о</w:t>
      </w:r>
      <w:r w:rsidRPr="002013C0">
        <w:rPr>
          <w:rFonts w:ascii="Times New Roman" w:hAnsi="Times New Roman" w:cs="Times New Roman"/>
          <w:sz w:val="24"/>
          <w:szCs w:val="24"/>
        </w:rPr>
        <w:t>тиводействию коррупции.</w:t>
      </w:r>
    </w:p>
    <w:p w:rsidR="002013C0" w:rsidRDefault="002013C0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Работа с обращениями граждан ведется в соответствии с законодательством РФ. В адрес администрации за 2021 год поступило 5 письменных обращений и 4 устных обращений. Обращения граждан в основном связаны с вопросами благоустройства и ЖКХ.</w:t>
      </w:r>
    </w:p>
    <w:p w:rsidR="0084306C" w:rsidRDefault="0084306C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2021 год поведено 9 встреч главы с жителями села в рамках проведения собрания граждан.</w:t>
      </w:r>
    </w:p>
    <w:p w:rsidR="0084306C" w:rsidRDefault="0084306C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раза в год до населения доводится информация о мерах пожарной безопасности.</w:t>
      </w:r>
    </w:p>
    <w:p w:rsidR="0084306C" w:rsidRDefault="0084306C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по благоустройству проведено 6 рейдов, выписано предписаний об устранении причин и условий способствовавшим административным правонарушениям-22.</w:t>
      </w:r>
    </w:p>
    <w:p w:rsidR="00226DD4" w:rsidRDefault="00226DD4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26DD4" w:rsidRDefault="00226DD4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распорядителем и получателем бюджетных средств является администрация Верх-Сузунского сельсовета, которая имеет лицевые счета, открытые в финансовом отделе администрации Сузунского района.</w:t>
      </w:r>
    </w:p>
    <w:p w:rsidR="00226DD4" w:rsidRDefault="00226DD4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года плановые назначения доходной части бюджета увеличились на 913 т</w:t>
      </w:r>
      <w:r w:rsidR="00EF74E1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EF74E1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.,</w:t>
      </w:r>
      <w:r w:rsidR="00EF7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собственные доходы увеличились на 441,1 т</w:t>
      </w:r>
      <w:r w:rsidR="00EF74E1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EF74E1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643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на 472,3 т</w:t>
      </w:r>
      <w:r w:rsidR="00EF74E1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EF74E1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DD4" w:rsidRDefault="00226DD4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бюджета составили 7758,8 т</w:t>
      </w:r>
      <w:r w:rsidR="00EF74E1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EF74E1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 или 101,9% от плановых назначений</w:t>
      </w:r>
      <w:r w:rsidR="00F0550E">
        <w:rPr>
          <w:rFonts w:ascii="Times New Roman" w:hAnsi="Times New Roman" w:cs="Times New Roman"/>
          <w:sz w:val="24"/>
          <w:szCs w:val="24"/>
        </w:rPr>
        <w:t>.</w:t>
      </w:r>
    </w:p>
    <w:p w:rsidR="00F0550E" w:rsidRDefault="00F0550E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г. была проведена работа по взысканию задолжности по арендной плате за земельные участки, через арбитражный суд с арендатора Лисунова В.Д.,</w:t>
      </w:r>
      <w:r w:rsidR="00EF7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 составила за период с 2016г. по 2019г.-394,9 т</w:t>
      </w:r>
      <w:r w:rsidR="00EF74E1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EF74E1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 Задолжность погашена не полностью и составляет 15,6 т</w:t>
      </w:r>
      <w:r w:rsidR="00EF74E1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EF74E1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50E" w:rsidRDefault="00F0550E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участия в региональных проектах развития территорий муниципальных образований</w:t>
      </w:r>
      <w:r w:rsidR="00537823">
        <w:rPr>
          <w:rFonts w:ascii="Times New Roman" w:hAnsi="Times New Roman" w:cs="Times New Roman"/>
          <w:sz w:val="24"/>
          <w:szCs w:val="24"/>
        </w:rPr>
        <w:t xml:space="preserve"> Новосибирской области, основанных на местных </w:t>
      </w:r>
      <w:r w:rsidR="003B6643">
        <w:rPr>
          <w:rFonts w:ascii="Times New Roman" w:hAnsi="Times New Roman" w:cs="Times New Roman"/>
          <w:sz w:val="24"/>
          <w:szCs w:val="24"/>
        </w:rPr>
        <w:t>инициативах, поступило</w:t>
      </w:r>
      <w:r w:rsidR="00537823">
        <w:rPr>
          <w:rFonts w:ascii="Times New Roman" w:hAnsi="Times New Roman" w:cs="Times New Roman"/>
          <w:sz w:val="24"/>
          <w:szCs w:val="24"/>
        </w:rPr>
        <w:t xml:space="preserve"> в доход бюджета от населения 57,4 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 w:rsidR="00537823"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 w:rsidR="00537823">
        <w:rPr>
          <w:rFonts w:ascii="Times New Roman" w:hAnsi="Times New Roman" w:cs="Times New Roman"/>
          <w:sz w:val="24"/>
          <w:szCs w:val="24"/>
        </w:rPr>
        <w:t>.</w:t>
      </w:r>
    </w:p>
    <w:p w:rsidR="00537823" w:rsidRDefault="00537823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по собственным доходам составило 98%.</w:t>
      </w:r>
    </w:p>
    <w:p w:rsidR="00537823" w:rsidRDefault="006A6C3E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непосредственно о проделанной работе:</w:t>
      </w:r>
    </w:p>
    <w:p w:rsidR="006A6C3E" w:rsidRDefault="006A6C3E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подразделу 0104 содержание местной администрации были проведены работы по замене окон</w:t>
      </w:r>
      <w:r w:rsidR="007E505E">
        <w:rPr>
          <w:rFonts w:ascii="Times New Roman" w:hAnsi="Times New Roman" w:cs="Times New Roman"/>
          <w:sz w:val="24"/>
          <w:szCs w:val="24"/>
        </w:rPr>
        <w:t xml:space="preserve"> на сумму 100,0 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 w:rsidR="007E505E"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 w:rsidR="007E505E">
        <w:rPr>
          <w:rFonts w:ascii="Times New Roman" w:hAnsi="Times New Roman" w:cs="Times New Roman"/>
          <w:sz w:val="24"/>
          <w:szCs w:val="24"/>
        </w:rPr>
        <w:t>.</w:t>
      </w:r>
    </w:p>
    <w:p w:rsidR="007E505E" w:rsidRDefault="007E505E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0310 «Обеспечение прожарной безопасности» план составил 186,8 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., исполнение 184,2 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.-99%.</w:t>
      </w:r>
    </w:p>
    <w:p w:rsidR="007E505E" w:rsidRDefault="007E505E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балансе администрации числилось 19 АДПИ, приобрели дополнительно 9 </w:t>
      </w:r>
      <w:proofErr w:type="gramStart"/>
      <w:r>
        <w:rPr>
          <w:rFonts w:ascii="Times New Roman" w:hAnsi="Times New Roman" w:cs="Times New Roman"/>
          <w:sz w:val="24"/>
          <w:szCs w:val="24"/>
        </w:rPr>
        <w:t>шт.на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сумму 43 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., датчики установлены у многодетных и подверженных риску людей.</w:t>
      </w:r>
    </w:p>
    <w:p w:rsidR="007E505E" w:rsidRDefault="007E505E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замену элементов питания было использовано 7,8 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., оплата услуг связи 7,7 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., обслуживание и ремонт 56,4 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05E" w:rsidRDefault="007E505E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создание минерализованных полос вокруг населенных пунктов на 63,8 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., на реализацию пр</w:t>
      </w:r>
      <w:r w:rsidR="005B27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 «Обеспечение первичных мер пожарной безопасности на 2021 г.»-3,5 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05E" w:rsidRDefault="007E505E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муниципальной программе противодействию злоупотреблению</w:t>
      </w:r>
      <w:r w:rsidR="00C85394">
        <w:rPr>
          <w:rFonts w:ascii="Times New Roman" w:hAnsi="Times New Roman" w:cs="Times New Roman"/>
          <w:sz w:val="24"/>
          <w:szCs w:val="24"/>
        </w:rPr>
        <w:t xml:space="preserve"> наркотикам и их незаконному обороту на территории Верх-Сузунского сельсовета были проведены мероприятия по уничтожению конопли-2,0</w:t>
      </w:r>
      <w:r w:rsidR="00AF12B6">
        <w:rPr>
          <w:rFonts w:ascii="Times New Roman" w:hAnsi="Times New Roman" w:cs="Times New Roman"/>
          <w:sz w:val="24"/>
          <w:szCs w:val="24"/>
        </w:rPr>
        <w:t xml:space="preserve"> </w:t>
      </w:r>
      <w:r w:rsidR="00C85394">
        <w:rPr>
          <w:rFonts w:ascii="Times New Roman" w:hAnsi="Times New Roman" w:cs="Times New Roman"/>
          <w:sz w:val="24"/>
          <w:szCs w:val="24"/>
        </w:rPr>
        <w:t>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 w:rsidR="00C85394"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 w:rsidR="00C85394">
        <w:rPr>
          <w:rFonts w:ascii="Times New Roman" w:hAnsi="Times New Roman" w:cs="Times New Roman"/>
          <w:sz w:val="24"/>
          <w:szCs w:val="24"/>
        </w:rPr>
        <w:t>.</w:t>
      </w:r>
    </w:p>
    <w:p w:rsidR="00C85394" w:rsidRDefault="00674E65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04 «Национальная экономика</w:t>
      </w:r>
      <w:r w:rsidR="00DC3C70">
        <w:rPr>
          <w:rFonts w:ascii="Times New Roman" w:hAnsi="Times New Roman" w:cs="Times New Roman"/>
          <w:sz w:val="24"/>
          <w:szCs w:val="24"/>
        </w:rPr>
        <w:t>» предусмотрены расходы в сумме 1269,8 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 w:rsidR="00DC3C70"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 w:rsidR="00DC3C70">
        <w:rPr>
          <w:rFonts w:ascii="Times New Roman" w:hAnsi="Times New Roman" w:cs="Times New Roman"/>
          <w:sz w:val="24"/>
          <w:szCs w:val="24"/>
        </w:rPr>
        <w:t>., исполнено 802,5 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 w:rsidR="00DC3C70"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 w:rsidR="00DC3C70">
        <w:rPr>
          <w:rFonts w:ascii="Times New Roman" w:hAnsi="Times New Roman" w:cs="Times New Roman"/>
          <w:sz w:val="24"/>
          <w:szCs w:val="24"/>
        </w:rPr>
        <w:t>., исполнение составило 63%.</w:t>
      </w:r>
    </w:p>
    <w:p w:rsidR="00DC3C70" w:rsidRDefault="00DC3C70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разделу предусмотрены мероприятия по исполнению муниципальной программы «Обустройство улично-дорожной сети элементами благоустройства и безопасности дорожного движения на территории Верх-Сузунского сельсовета на 2021-2023 годы» в сумме 1269,8 т</w:t>
      </w:r>
      <w:r w:rsidR="00AF12B6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AF12B6">
        <w:rPr>
          <w:rFonts w:ascii="Times New Roman" w:hAnsi="Times New Roman" w:cs="Times New Roman"/>
          <w:sz w:val="24"/>
          <w:szCs w:val="24"/>
        </w:rPr>
        <w:t>уб</w:t>
      </w:r>
      <w:r w:rsidR="005B272D">
        <w:rPr>
          <w:rFonts w:ascii="Times New Roman" w:hAnsi="Times New Roman" w:cs="Times New Roman"/>
          <w:sz w:val="24"/>
          <w:szCs w:val="24"/>
        </w:rPr>
        <w:t>., исп</w:t>
      </w:r>
      <w:r>
        <w:rPr>
          <w:rFonts w:ascii="Times New Roman" w:hAnsi="Times New Roman" w:cs="Times New Roman"/>
          <w:sz w:val="24"/>
          <w:szCs w:val="24"/>
        </w:rPr>
        <w:t xml:space="preserve">олнено 802,5 тыс.руб. или 63%. Проведены следующие расходы: на паспортизацию части дорог поселения 75,0 </w:t>
      </w:r>
      <w:proofErr w:type="spellStart"/>
      <w:r w:rsidR="003B664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3B6643">
        <w:rPr>
          <w:rFonts w:ascii="Times New Roman" w:hAnsi="Times New Roman" w:cs="Times New Roman"/>
          <w:sz w:val="24"/>
          <w:szCs w:val="24"/>
        </w:rPr>
        <w:t>., на</w:t>
      </w:r>
      <w:r>
        <w:rPr>
          <w:rFonts w:ascii="Times New Roman" w:hAnsi="Times New Roman" w:cs="Times New Roman"/>
          <w:sz w:val="24"/>
          <w:szCs w:val="24"/>
        </w:rPr>
        <w:t xml:space="preserve"> разработку ПДС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д.Камышенка-240,0 </w:t>
      </w:r>
      <w:proofErr w:type="spellStart"/>
      <w:r w:rsidR="003B664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3B6643">
        <w:rPr>
          <w:rFonts w:ascii="Times New Roman" w:hAnsi="Times New Roman" w:cs="Times New Roman"/>
          <w:sz w:val="24"/>
          <w:szCs w:val="24"/>
        </w:rPr>
        <w:t>., проект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движения-67,5 тыс.руб.,</w:t>
      </w:r>
      <w:r w:rsidR="00FA6A55">
        <w:rPr>
          <w:rFonts w:ascii="Times New Roman" w:hAnsi="Times New Roman" w:cs="Times New Roman"/>
          <w:sz w:val="24"/>
          <w:szCs w:val="24"/>
        </w:rPr>
        <w:t xml:space="preserve"> на содержания дорог, в т.ч. очистка от снега, грейдерование, скашивание сорной травы вдоль дорог 420,0 тыс.руб.</w:t>
      </w:r>
    </w:p>
    <w:p w:rsidR="008A5A29" w:rsidRDefault="008A5A29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3B6643">
        <w:rPr>
          <w:rFonts w:ascii="Times New Roman" w:hAnsi="Times New Roman" w:cs="Times New Roman"/>
          <w:sz w:val="24"/>
          <w:szCs w:val="24"/>
        </w:rPr>
        <w:t>переносом запланированного</w:t>
      </w:r>
      <w:r>
        <w:rPr>
          <w:rFonts w:ascii="Times New Roman" w:hAnsi="Times New Roman" w:cs="Times New Roman"/>
          <w:sz w:val="24"/>
          <w:szCs w:val="24"/>
        </w:rPr>
        <w:t xml:space="preserve"> на 2021 год ремонта дороги по ул.Заречная на 2022 год, </w:t>
      </w:r>
      <w:r w:rsidR="00EF74E1">
        <w:rPr>
          <w:rFonts w:ascii="Times New Roman" w:hAnsi="Times New Roman" w:cs="Times New Roman"/>
          <w:sz w:val="24"/>
          <w:szCs w:val="24"/>
        </w:rPr>
        <w:t>средства на софинансирование не использовались, проведение государственной экспертизы на ПСД ул.Школьная не потребовалась, выполнение работ по паспортизации дорог и составления проекта организации</w:t>
      </w:r>
      <w:r w:rsidR="005B272D">
        <w:rPr>
          <w:rFonts w:ascii="Times New Roman" w:hAnsi="Times New Roman" w:cs="Times New Roman"/>
          <w:sz w:val="24"/>
          <w:szCs w:val="24"/>
        </w:rPr>
        <w:t xml:space="preserve"> дорожного движения отторгованы с</w:t>
      </w:r>
      <w:r w:rsidR="00EF74E1">
        <w:rPr>
          <w:rFonts w:ascii="Times New Roman" w:hAnsi="Times New Roman" w:cs="Times New Roman"/>
          <w:sz w:val="24"/>
          <w:szCs w:val="24"/>
        </w:rPr>
        <w:t xml:space="preserve"> 50-ти % снижением, таким образом не использованы средства дорожного фонда в размере 467,3 тыс.руб.</w:t>
      </w:r>
    </w:p>
    <w:p w:rsidR="00AF12B6" w:rsidRDefault="009D0A01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83980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разделу «Благоустройство» предусмотрены расходы в сумме 1154,0 тыс.руб., исполнено 1048,8 тыс.руб., исполнение составило 91%.</w:t>
      </w:r>
    </w:p>
    <w:p w:rsidR="00F83980" w:rsidRDefault="00F83980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подразделу проведены следующие мероприятия:</w:t>
      </w:r>
    </w:p>
    <w:p w:rsidR="00F83980" w:rsidRDefault="00F83980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Уличное освещение исполнение составило 204,1 тыс.руб., или 78% от плановых назначений.</w:t>
      </w:r>
    </w:p>
    <w:p w:rsidR="00F83980" w:rsidRDefault="00C7709C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Использованы на оплату электроэнергии 59,0 </w:t>
      </w:r>
      <w:proofErr w:type="spellStart"/>
      <w:r w:rsidR="003B664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3B6643">
        <w:rPr>
          <w:rFonts w:ascii="Times New Roman" w:hAnsi="Times New Roman" w:cs="Times New Roman"/>
          <w:sz w:val="24"/>
          <w:szCs w:val="24"/>
        </w:rPr>
        <w:t>., приобретен</w:t>
      </w:r>
      <w:r>
        <w:rPr>
          <w:rFonts w:ascii="Times New Roman" w:hAnsi="Times New Roman" w:cs="Times New Roman"/>
          <w:sz w:val="24"/>
          <w:szCs w:val="24"/>
        </w:rPr>
        <w:t xml:space="preserve"> 1 уличный светильник на замену, в сумме 1,3 </w:t>
      </w:r>
      <w:proofErr w:type="spellStart"/>
      <w:r w:rsidR="003B664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3B6643">
        <w:rPr>
          <w:rFonts w:ascii="Times New Roman" w:hAnsi="Times New Roman" w:cs="Times New Roman"/>
          <w:sz w:val="24"/>
          <w:szCs w:val="24"/>
        </w:rPr>
        <w:t>., и</w:t>
      </w:r>
      <w:r>
        <w:rPr>
          <w:rFonts w:ascii="Times New Roman" w:hAnsi="Times New Roman" w:cs="Times New Roman"/>
          <w:sz w:val="24"/>
          <w:szCs w:val="24"/>
        </w:rPr>
        <w:t xml:space="preserve"> материалы для монтажа уличной сети- 54,1 тыс.руб., содержания электрика-86,6 тыс.руб., экономия 56,0 за счет увелечения плановых назначений обязательных расходов по электроэнергии.</w:t>
      </w:r>
    </w:p>
    <w:p w:rsidR="00C7709C" w:rsidRDefault="00C7709C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Озеленение исполнение составило 33,5 </w:t>
      </w:r>
      <w:proofErr w:type="spellStart"/>
      <w:r w:rsidR="003B664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3B6643">
        <w:rPr>
          <w:rFonts w:ascii="Times New Roman" w:hAnsi="Times New Roman" w:cs="Times New Roman"/>
          <w:sz w:val="24"/>
          <w:szCs w:val="24"/>
        </w:rPr>
        <w:t>., или</w:t>
      </w:r>
      <w:r>
        <w:rPr>
          <w:rFonts w:ascii="Times New Roman" w:hAnsi="Times New Roman" w:cs="Times New Roman"/>
          <w:sz w:val="24"/>
          <w:szCs w:val="24"/>
        </w:rPr>
        <w:t xml:space="preserve"> 100% плановых назначений. </w:t>
      </w:r>
      <w:r w:rsidR="003B6643">
        <w:rPr>
          <w:rFonts w:ascii="Times New Roman" w:hAnsi="Times New Roman" w:cs="Times New Roman"/>
          <w:sz w:val="24"/>
          <w:szCs w:val="24"/>
        </w:rPr>
        <w:t>Использованы на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материалов-2,0 тыс.руб., уборку аварийных деревьев-29,0 тыс.руб., оплата за смету-2,5 тыс.руб.</w:t>
      </w:r>
    </w:p>
    <w:p w:rsidR="00C7709C" w:rsidRDefault="00C7709C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памятников запланировано 27,0 тыс.руб., исполнено 27,0 тыс.руб., исполнение 100%. Использованы на закупку 6 пилонов.</w:t>
      </w:r>
    </w:p>
    <w:p w:rsidR="00C7709C" w:rsidRDefault="00C7709C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содержание мест захоронения план составил 42,9 тыс.руб., исполнено 100%. Использованы на акарицидную обработку 3 кладбищ в сумме 8,1 тыс.руб., и уборку мусора-34,8 тыс.руб.</w:t>
      </w:r>
    </w:p>
    <w:p w:rsidR="00C7709C" w:rsidRDefault="00506C60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мероприятия по благоустройству план 163,1 исполнено 163,1, исполнение 100%. Использованы на содержание 2 рабочих по благоустройству в сумме 104,9 тыс.руб., закупку материалов для кошения травы-2,9 тыс.руб., на ликвидацию несанкционированных свалок-55,3 тыс.руб.</w:t>
      </w:r>
    </w:p>
    <w:p w:rsidR="00506C60" w:rsidRDefault="00506C60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муниципальной программе «Использование и охрана земель Верх-Сузунского сельсовета на 2020-2022 годы» предусмотрено расходов на сумму 2,0 тыс.руб., использовано 1,7 тыс.руб., исполнение 85%. Проведены мероприятия по очистке земельного участка сельхозназначения от мусора.</w:t>
      </w:r>
    </w:p>
    <w:p w:rsidR="00506C60" w:rsidRDefault="00DB07A2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деятельности по сбору и транспортировке ТКО – в первом решении о бюджете было запланировано 107,6 тыс.руб. на создание 2-х площадок под ТКО, после составления сметы добавили дополнительно 20,1 тыс.руб. Закупки проводили через электронный магазин 2 раза, на закупку никто не вышел. В конце года сумма была уменьшина. Оплачено только за составление сметы 2,5 тыс.руб.</w:t>
      </w:r>
    </w:p>
    <w:p w:rsidR="00DB07A2" w:rsidRDefault="00DB07A2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расходы по установке дополнительной сети уличного освещения в рамках реализации </w:t>
      </w:r>
      <w:r w:rsidR="003B6643">
        <w:rPr>
          <w:rFonts w:ascii="Times New Roman" w:hAnsi="Times New Roman" w:cs="Times New Roman"/>
          <w:sz w:val="24"/>
          <w:szCs w:val="24"/>
        </w:rPr>
        <w:t>проектов,</w:t>
      </w:r>
      <w:r>
        <w:rPr>
          <w:rFonts w:ascii="Times New Roman" w:hAnsi="Times New Roman" w:cs="Times New Roman"/>
          <w:sz w:val="24"/>
          <w:szCs w:val="24"/>
        </w:rPr>
        <w:t xml:space="preserve"> основанных на местных инициативах, государственной программы Новосибирской области </w:t>
      </w:r>
      <w:r w:rsidR="003B6643">
        <w:rPr>
          <w:rFonts w:ascii="Times New Roman" w:hAnsi="Times New Roman" w:cs="Times New Roman"/>
          <w:sz w:val="24"/>
          <w:szCs w:val="24"/>
        </w:rPr>
        <w:t>«Управление</w:t>
      </w:r>
      <w:r>
        <w:rPr>
          <w:rFonts w:ascii="Times New Roman" w:hAnsi="Times New Roman" w:cs="Times New Roman"/>
          <w:sz w:val="24"/>
          <w:szCs w:val="24"/>
        </w:rPr>
        <w:t xml:space="preserve"> финансами в Новосибирской области». Размер финансового обеспечения реализации проекта составил 573,9 тыс.руб., за счет субсидии 401,7 тыс.руб., софинансирование из местного бюджета в сумме 114,8 тыс.руб., за счет средств населения 57,4 тыс.руб. Увеличение сети составило 2,9 км. Установлено 45 светильников. Экономия после проведения закупочных процедур составила</w:t>
      </w:r>
      <w:r w:rsidR="000C06CE">
        <w:rPr>
          <w:rFonts w:ascii="Times New Roman" w:hAnsi="Times New Roman" w:cs="Times New Roman"/>
          <w:sz w:val="24"/>
          <w:szCs w:val="24"/>
        </w:rPr>
        <w:t xml:space="preserve"> 48,6 тыс.руб.</w:t>
      </w:r>
    </w:p>
    <w:p w:rsidR="000C06CE" w:rsidRDefault="000C06CE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социально-значимых проектов в сфере развития общественной инфраструктуры выполнены мероприятия по устройству спортивно-игрового городка в селе Верх-Сузун в сумме 421,1 тыс.руб., в том числе за счет областных средств в сумме 402,3 тыс.руб., местного бюджета-318,8 тыс.руб. В результате в центре села установлено 7 игровых объектов.</w:t>
      </w:r>
    </w:p>
    <w:p w:rsidR="000C06CE" w:rsidRDefault="00E76F4E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работу </w:t>
      </w:r>
      <w:r w:rsidR="003B6643">
        <w:rPr>
          <w:rFonts w:ascii="Times New Roman" w:hAnsi="Times New Roman" w:cs="Times New Roman"/>
          <w:sz w:val="24"/>
          <w:szCs w:val="24"/>
        </w:rPr>
        <w:t>провели учреждения</w:t>
      </w:r>
      <w:r w:rsidR="00F53262">
        <w:rPr>
          <w:rFonts w:ascii="Times New Roman" w:hAnsi="Times New Roman" w:cs="Times New Roman"/>
          <w:sz w:val="24"/>
          <w:szCs w:val="24"/>
        </w:rPr>
        <w:t xml:space="preserve"> и предприятия: ДК обновил одежду </w:t>
      </w:r>
      <w:r w:rsidR="003B6643">
        <w:rPr>
          <w:rFonts w:ascii="Times New Roman" w:hAnsi="Times New Roman" w:cs="Times New Roman"/>
          <w:sz w:val="24"/>
          <w:szCs w:val="24"/>
        </w:rPr>
        <w:t>сцены собственными силами</w:t>
      </w:r>
      <w:r w:rsidR="00F53262">
        <w:rPr>
          <w:rFonts w:ascii="Times New Roman" w:hAnsi="Times New Roman" w:cs="Times New Roman"/>
          <w:sz w:val="24"/>
          <w:szCs w:val="24"/>
        </w:rPr>
        <w:t xml:space="preserve"> установил панели в зале и кабинетах, произвел покраску.</w:t>
      </w:r>
    </w:p>
    <w:p w:rsidR="00F53262" w:rsidRDefault="00F53262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ликвидировала </w:t>
      </w:r>
      <w:r w:rsidR="003B6643">
        <w:rPr>
          <w:rFonts w:ascii="Times New Roman" w:hAnsi="Times New Roman" w:cs="Times New Roman"/>
          <w:sz w:val="24"/>
          <w:szCs w:val="24"/>
        </w:rPr>
        <w:t>старый тир</w:t>
      </w:r>
      <w:r>
        <w:rPr>
          <w:rFonts w:ascii="Times New Roman" w:hAnsi="Times New Roman" w:cs="Times New Roman"/>
          <w:sz w:val="24"/>
          <w:szCs w:val="24"/>
        </w:rPr>
        <w:t xml:space="preserve"> от спортзала и установила пластиковые окна в спортзале и коридорах. Произвели установку противопожарных дверей на первом этаже.</w:t>
      </w:r>
    </w:p>
    <w:p w:rsidR="00F53262" w:rsidRDefault="00F53262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закончила </w:t>
      </w:r>
      <w:bookmarkStart w:id="0" w:name="_GoBack"/>
      <w:bookmarkEnd w:id="0"/>
      <w:r w:rsidR="003B6643">
        <w:rPr>
          <w:rFonts w:ascii="Times New Roman" w:hAnsi="Times New Roman" w:cs="Times New Roman"/>
          <w:sz w:val="24"/>
          <w:szCs w:val="24"/>
        </w:rPr>
        <w:t>разработку ПСД</w:t>
      </w:r>
      <w:r>
        <w:rPr>
          <w:rFonts w:ascii="Times New Roman" w:hAnsi="Times New Roman" w:cs="Times New Roman"/>
          <w:sz w:val="24"/>
          <w:szCs w:val="24"/>
        </w:rPr>
        <w:t xml:space="preserve"> на очистные сооружения на водопроводы: правый берег мощностью 7,8м3 в час, </w:t>
      </w:r>
      <w:r w:rsidR="00DE2A9B">
        <w:rPr>
          <w:rFonts w:ascii="Times New Roman" w:hAnsi="Times New Roman" w:cs="Times New Roman"/>
          <w:sz w:val="24"/>
          <w:szCs w:val="24"/>
        </w:rPr>
        <w:t>левый берег 2м3 в час.</w:t>
      </w:r>
    </w:p>
    <w:p w:rsidR="00DE2A9B" w:rsidRDefault="00DE2A9B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E2A9B" w:rsidRDefault="00DE2A9B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спасибо руководителям предприятий и всем неравнодушным жителям. Без поддержки и активного участия в общественной жизни села коллективов школы, ФАП, ЖКХ, КДЦ жизнь поселения просто немыслима.</w:t>
      </w:r>
    </w:p>
    <w:p w:rsidR="00F027CD" w:rsidRDefault="00F027CD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7CD" w:rsidRDefault="00F027CD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7CD" w:rsidRDefault="00F027CD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Верх-Сузунского</w:t>
      </w:r>
    </w:p>
    <w:p w:rsidR="00F027CD" w:rsidRDefault="00F027CD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Сузунского района</w:t>
      </w:r>
    </w:p>
    <w:p w:rsidR="00F027CD" w:rsidRDefault="00F027CD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И.Ф.Ермаков</w:t>
      </w:r>
    </w:p>
    <w:p w:rsidR="009D0A01" w:rsidRPr="002013C0" w:rsidRDefault="009D0A01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13C0" w:rsidRPr="002013C0" w:rsidRDefault="002013C0" w:rsidP="002013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82033" w:rsidRPr="002013C0" w:rsidRDefault="00882033" w:rsidP="00201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D7B" w:rsidRPr="002013C0" w:rsidRDefault="00432D7B" w:rsidP="00201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32D7B" w:rsidRPr="002013C0" w:rsidSect="002013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D7B"/>
    <w:rsid w:val="00021DA2"/>
    <w:rsid w:val="000C06CE"/>
    <w:rsid w:val="00161F26"/>
    <w:rsid w:val="0018137D"/>
    <w:rsid w:val="002013C0"/>
    <w:rsid w:val="00226DD4"/>
    <w:rsid w:val="003B6643"/>
    <w:rsid w:val="00432D7B"/>
    <w:rsid w:val="00506C60"/>
    <w:rsid w:val="00537823"/>
    <w:rsid w:val="005B272D"/>
    <w:rsid w:val="005F029A"/>
    <w:rsid w:val="00674E65"/>
    <w:rsid w:val="006A6C3E"/>
    <w:rsid w:val="007E505E"/>
    <w:rsid w:val="008243FF"/>
    <w:rsid w:val="0084306C"/>
    <w:rsid w:val="00882033"/>
    <w:rsid w:val="008A5A29"/>
    <w:rsid w:val="00932BAB"/>
    <w:rsid w:val="009D0A01"/>
    <w:rsid w:val="00AF12B6"/>
    <w:rsid w:val="00C7709C"/>
    <w:rsid w:val="00C85394"/>
    <w:rsid w:val="00DB07A2"/>
    <w:rsid w:val="00DC3C70"/>
    <w:rsid w:val="00DE2A9B"/>
    <w:rsid w:val="00E07D04"/>
    <w:rsid w:val="00E76F4E"/>
    <w:rsid w:val="00EE4BDE"/>
    <w:rsid w:val="00EE78F6"/>
    <w:rsid w:val="00EF74E1"/>
    <w:rsid w:val="00F027CD"/>
    <w:rsid w:val="00F0550E"/>
    <w:rsid w:val="00F121E8"/>
    <w:rsid w:val="00F53262"/>
    <w:rsid w:val="00F83980"/>
    <w:rsid w:val="00FA1D18"/>
    <w:rsid w:val="00F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3FFA0-B998-4DB2-B578-E80B0627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0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Верх-Сузун</dc:creator>
  <cp:keywords/>
  <dc:description/>
  <cp:lastModifiedBy>Я</cp:lastModifiedBy>
  <cp:revision>15</cp:revision>
  <cp:lastPrinted>2022-03-15T10:38:00Z</cp:lastPrinted>
  <dcterms:created xsi:type="dcterms:W3CDTF">2022-02-17T06:38:00Z</dcterms:created>
  <dcterms:modified xsi:type="dcterms:W3CDTF">2023-04-05T06:00:00Z</dcterms:modified>
</cp:coreProperties>
</file>